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4842AF" w:rsidP="00D27046">
      <w:pPr>
        <w:jc w:val="center"/>
      </w:pPr>
      <w:r w:rsidRPr="00D27046">
        <w:t>Learning Organizations</w:t>
      </w:r>
    </w:p>
    <w:p w:rsidR="00D27046" w:rsidRDefault="004842AF" w:rsidP="00D27046">
      <w:pPr>
        <w:jc w:val="center"/>
      </w:pPr>
      <w:r>
        <w:t>Name</w:t>
      </w:r>
    </w:p>
    <w:p w:rsidR="00D27046" w:rsidRDefault="004842AF" w:rsidP="00D27046">
      <w:pPr>
        <w:jc w:val="center"/>
      </w:pPr>
      <w:r>
        <w:t>Institution</w:t>
      </w:r>
    </w:p>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D27046" w:rsidRDefault="00D27046"/>
    <w:p w:rsidR="00C708F0" w:rsidRDefault="004842AF" w:rsidP="00D27046">
      <w:pPr>
        <w:spacing w:line="480" w:lineRule="auto"/>
        <w:ind w:firstLine="720"/>
        <w:jc w:val="both"/>
      </w:pPr>
      <w:r>
        <w:lastRenderedPageBreak/>
        <w:t>Organizations are developed based on a strong background, which is based on successful organizational culture. The failure or success of an organization is dependent on the effectiveness of the corporate culture. Therefore, critical measures need to be considered in ensuring that there is a positive development of the underlying culture, which shape individual development. Understanding the different underlying needs within a given setting is essential in attaining the needed success. Culture, in this case, takes into consideration social norms, beliefs, language and the code of conduct, which influence individual understanding of significant decisions within a given environment.  The Newark public schools is a comprehensive community, which is diverse. Therefore ensuring that there is the successful integration of essential learning outcomes require the critical engagement of the underlying differences which define a higher level of commitment.</w:t>
      </w:r>
    </w:p>
    <w:p w:rsidR="00D27046" w:rsidRPr="00D27046" w:rsidRDefault="004842AF" w:rsidP="00D27046">
      <w:pPr>
        <w:spacing w:line="480" w:lineRule="auto"/>
        <w:ind w:firstLine="720"/>
        <w:jc w:val="both"/>
        <w:rPr>
          <w:b/>
        </w:rPr>
      </w:pPr>
      <w:r w:rsidRPr="00D27046">
        <w:rPr>
          <w:b/>
        </w:rPr>
        <w:t>The organizational culture of Newark Public Schools during the Zuckerberg initiative or DC</w:t>
      </w:r>
      <w:r>
        <w:rPr>
          <w:b/>
        </w:rPr>
        <w:t xml:space="preserve"> </w:t>
      </w:r>
      <w:r w:rsidRPr="00D27046">
        <w:rPr>
          <w:b/>
        </w:rPr>
        <w:t>Public Schools under Michelle Rhee</w:t>
      </w:r>
    </w:p>
    <w:p w:rsidR="00FC25A7" w:rsidRDefault="00FC25A7" w:rsidP="00FC25A7">
      <w:pPr>
        <w:spacing w:line="480" w:lineRule="auto"/>
        <w:ind w:firstLine="720"/>
        <w:jc w:val="both"/>
      </w:pPr>
      <w:r w:rsidRPr="00FC25A7">
        <w:t>The culture that is developed within Newark schools</w:t>
      </w:r>
      <w:r w:rsidR="00B756EB">
        <w:t xml:space="preserve"> under </w:t>
      </w:r>
      <w:r w:rsidR="00B756EB" w:rsidRPr="00B756EB">
        <w:t>Zuckerberg's initiatives</w:t>
      </w:r>
      <w:r w:rsidRPr="00FC25A7">
        <w:t xml:space="preserve"> is a learning-oriented culture, which focuses on improving the individual development through an effective focus on strategic learning concepts. However, it is important to note</w:t>
      </w:r>
      <w:bookmarkStart w:id="0" w:name="_GoBack"/>
      <w:bookmarkEnd w:id="0"/>
      <w:r w:rsidRPr="00FC25A7">
        <w:t xml:space="preserve"> that the culture has been integral to the transformation of many schools as well as improving performance among learners. Therefore ensuring that learners effectively understand key learning concepts has been integral in defining a real understanding of better decisions, which influence positive development. The inclusion of innovation has been based on improving the learning environment.</w:t>
      </w:r>
    </w:p>
    <w:p w:rsidR="00FC25A7" w:rsidRPr="00FC25A7" w:rsidRDefault="00FC25A7" w:rsidP="00FC25A7">
      <w:pPr>
        <w:spacing w:line="480" w:lineRule="auto"/>
        <w:ind w:firstLine="720"/>
        <w:jc w:val="both"/>
      </w:pPr>
      <w:r w:rsidRPr="00FC25A7">
        <w:t>The learning success is based on addressing the needs of learners through integrating improved learning methods. There is integral focus on teamwork, participation of the community and consensus in reaching positive development. The key values that drive the organizational culture include commitment, communication and development. The needs of learners are more important in developing a successful and efficient learning environment. The development of culture is based on a review of the underlying functions and objectives, which need to be achieved. An important consideration that is taken into account is based on a successful engagement where it is easier to improve organization commitment. The decision that is considered by management in developing a strategic organizational culture provides a greater emphasis on the underlying concepts which positive development.</w:t>
      </w:r>
    </w:p>
    <w:p w:rsidR="00FC25A7" w:rsidRPr="00FC25A7" w:rsidRDefault="00FC25A7" w:rsidP="00FC25A7">
      <w:pPr>
        <w:spacing w:line="480" w:lineRule="auto"/>
        <w:ind w:firstLine="720"/>
        <w:jc w:val="both"/>
      </w:pPr>
      <w:r w:rsidRPr="00FC25A7">
        <w:t>The mission, vision and core values that have considered within Newark public schools have focused on developing a strong learning culture through the development of important concepts, which shape learning. Achieving successful performance entails having a better strategic plan, which outlines critical processes that can be integrated within an organization to attain strategic advantage within the district. Strategic planning concentrates on effectively identifying essential elements that define business development to ensure that they achieve the intended purpose based on the goals that have been identified (Meyerson &amp; Scully, 1995).</w:t>
      </w:r>
    </w:p>
    <w:p w:rsidR="00FC25A7" w:rsidRPr="00FC25A7" w:rsidRDefault="00FC25A7" w:rsidP="00FC25A7">
      <w:pPr>
        <w:spacing w:line="480" w:lineRule="auto"/>
        <w:ind w:firstLine="720"/>
        <w:jc w:val="both"/>
      </w:pPr>
      <w:r w:rsidRPr="00FC25A7">
        <w:t>However, in understanding organizational success and active engagement within the learning environment, essential elements that define the level of commitment include the core values, mission, and vision. These elements provide a basic framework where an organization can develop a well-engaged organizational culture, which defines the ability of an organization to establish essential strategies that shape the level of commitment among employees where it is possible to achieve a higher degree of organizational success. The ethical relationship within a corporate environment is supposed to be expertly cultivated where it is easier to ensure that there is significant business development (Meyer &amp; Rowan, 1975).</w:t>
      </w:r>
    </w:p>
    <w:p w:rsidR="00317246" w:rsidRDefault="004842AF" w:rsidP="00D27046">
      <w:pPr>
        <w:spacing w:line="480" w:lineRule="auto"/>
        <w:ind w:firstLine="720"/>
        <w:jc w:val="both"/>
      </w:pPr>
      <w:r>
        <w:t xml:space="preserve">The development of culture is based on a review of the underlying functions and </w:t>
      </w:r>
      <w:r w:rsidR="00F90549">
        <w:t>objectives, which</w:t>
      </w:r>
      <w:r>
        <w:t xml:space="preserve"> need to be achieved. An important consideration that is taken into account is based on a successful engagement where it is easier to </w:t>
      </w:r>
      <w:r w:rsidR="00F90549">
        <w:t>improve organization</w:t>
      </w:r>
      <w:r>
        <w:t xml:space="preserve"> commitment. The decision that is considered by management in developing a strategic organizational culture provides a greater </w:t>
      </w:r>
      <w:r w:rsidR="00F90549">
        <w:t>emphasis on</w:t>
      </w:r>
      <w:r>
        <w:t xml:space="preserve"> the underlying concepts which positive development. </w:t>
      </w:r>
      <w:r w:rsidR="00F90549">
        <w:t>Culture</w:t>
      </w:r>
      <w:r>
        <w:t xml:space="preserve"> forms a firm basis for handling challenges within a given context as well as strengthening organization commitment to the key objectives. </w:t>
      </w:r>
    </w:p>
    <w:p w:rsidR="00317246" w:rsidRPr="00317246" w:rsidRDefault="004842AF" w:rsidP="00D27046">
      <w:pPr>
        <w:spacing w:line="480" w:lineRule="auto"/>
        <w:ind w:firstLine="720"/>
        <w:jc w:val="both"/>
      </w:pPr>
      <w:r w:rsidRPr="00317246">
        <w:t>Corporate culture is developed with a critical objective of promoting a strategic focus on the underlying level of interaction within an organizational context. The fundamental concepts that define organizational commitment are based on the important emphasis on critical processes that are integrated within the corporate workplace and develop a positive development based on essential underlying concepts. Defining the level of interaction and essential elements that define positive corporate relations is vital in creating a higher level of success based on the positive</w:t>
      </w:r>
      <w:r w:rsidR="008840E4">
        <w:t xml:space="preserve"> influence on employee behavior (Mead, 2016</w:t>
      </w:r>
      <w:r w:rsidR="008840E4" w:rsidRPr="008840E4">
        <w:t>).</w:t>
      </w:r>
    </w:p>
    <w:p w:rsidR="00317246" w:rsidRDefault="004842AF" w:rsidP="00D27046">
      <w:pPr>
        <w:spacing w:line="480" w:lineRule="auto"/>
        <w:ind w:firstLine="720"/>
        <w:jc w:val="both"/>
      </w:pPr>
      <w:r w:rsidRPr="00317246">
        <w:t>The relationship and level of commitment within an organization are based on the organizational culture. Employees' behavior is shaped by critical concepts, which define positive organizational change where it is possible to improve organizational success. The underlying culture establishes essential values, communication guidelines, vision and goals, which define organization development. These elements shape employee conduct and behavior.</w:t>
      </w:r>
    </w:p>
    <w:p w:rsidR="00317246" w:rsidRDefault="004842AF" w:rsidP="00D27046">
      <w:pPr>
        <w:spacing w:line="480" w:lineRule="auto"/>
        <w:ind w:firstLine="720"/>
        <w:jc w:val="both"/>
      </w:pPr>
      <w:r>
        <w:t xml:space="preserve">Martin (1988) asserts that the characterization of culture based on varying </w:t>
      </w:r>
      <w:r w:rsidR="00F90549">
        <w:t>paradigms</w:t>
      </w:r>
      <w:r>
        <w:t xml:space="preserve"> shows how it is crucial in defining better developmental concepts. </w:t>
      </w:r>
      <w:r w:rsidR="00F90549">
        <w:t>Integration</w:t>
      </w:r>
      <w:r>
        <w:t>, differentiation, and ambiguity provide varying perspectives where it is possible to achieve a higher level of engagement.</w:t>
      </w:r>
      <w:r w:rsidR="00702FA3">
        <w:t xml:space="preserve"> Important ideas that need to be understood in this case include mission, vision, and values that the district subscribes to when integrating learning </w:t>
      </w:r>
      <w:r w:rsidR="00F90549">
        <w:t>concepts. The</w:t>
      </w:r>
      <w:r w:rsidR="00702FA3">
        <w:t xml:space="preserve"> </w:t>
      </w:r>
      <w:r w:rsidR="00F90549">
        <w:t>mission, vision</w:t>
      </w:r>
      <w:r w:rsidR="00702FA3">
        <w:t xml:space="preserve">, and values are essential to developing a </w:t>
      </w:r>
      <w:r>
        <w:t xml:space="preserve">thriving organizational culture (Martin, </w:t>
      </w:r>
      <w:r w:rsidRPr="00C77229">
        <w:t>1988).</w:t>
      </w:r>
    </w:p>
    <w:p w:rsidR="00702FA3" w:rsidRDefault="004842AF" w:rsidP="00D27046">
      <w:pPr>
        <w:spacing w:line="480" w:lineRule="auto"/>
        <w:ind w:firstLine="720"/>
        <w:jc w:val="both"/>
      </w:pPr>
      <w:r>
        <w:t xml:space="preserve">Therefore, when considering the integration perspective culture is the shared knowledge within a given organization and helps in improving interactions between individuals. The consistency in cultural integration develops a highly critical focus on essential concepts, which define a positive influence </w:t>
      </w:r>
      <w:r w:rsidR="00C77229">
        <w:t>within the organization (</w:t>
      </w:r>
      <w:r w:rsidR="00C77229" w:rsidRPr="00C77229">
        <w:t>Di</w:t>
      </w:r>
      <w:r w:rsidR="00C77229">
        <w:t xml:space="preserve">Maggio &amp; Powell, </w:t>
      </w:r>
      <w:r w:rsidR="00C77229" w:rsidRPr="00C77229">
        <w:t xml:space="preserve">2000). </w:t>
      </w:r>
      <w:r>
        <w:t xml:space="preserve"> The social relations that exist within an organization must be organized based on the developed culture, which is essential in creating a highly diverse engagement. The development of a unique culture within the organization is vital in realigning the needs and preferences of individuals within the system.</w:t>
      </w:r>
    </w:p>
    <w:p w:rsidR="00AC07AC" w:rsidRDefault="004842AF" w:rsidP="00D27046">
      <w:pPr>
        <w:spacing w:line="480" w:lineRule="auto"/>
        <w:ind w:firstLine="720"/>
        <w:jc w:val="both"/>
      </w:pPr>
      <w:r>
        <w:t xml:space="preserve">The differences that exist within an organizational context are based on a strong understanding of essential </w:t>
      </w:r>
      <w:r w:rsidR="00F90549">
        <w:t>concepts, which</w:t>
      </w:r>
      <w:r>
        <w:t xml:space="preserve"> define successful development. </w:t>
      </w:r>
      <w:r w:rsidR="00F90549">
        <w:t>Therefore,</w:t>
      </w:r>
      <w:r>
        <w:t xml:space="preserve"> the differentiation cultural perspective focuses on lack of consensus between different aspects </w:t>
      </w:r>
      <w:r w:rsidR="00F90549">
        <w:t>of a</w:t>
      </w:r>
      <w:r>
        <w:t xml:space="preserve"> given organization. There is need to understand the present differences across Newark public schools in order to integrate strong understanding on the cultural influence. Cultural divisions provide a strategic basis where it is crucial to understand fundamental </w:t>
      </w:r>
      <w:r w:rsidR="00F90549">
        <w:t>concepts, which</w:t>
      </w:r>
      <w:r>
        <w:t xml:space="preserve"> define a successful development. Cultural ambiguity is based on the differences that are identified. Critical decisions that are made need to include measurable </w:t>
      </w:r>
      <w:r w:rsidR="00F90549">
        <w:t>ideas, which</w:t>
      </w:r>
      <w:r>
        <w:t xml:space="preserve"> can be controlled and ensures that the culture that is developed can achieve </w:t>
      </w:r>
      <w:r w:rsidR="00C77229">
        <w:t xml:space="preserve">the intended objectives (Martin, </w:t>
      </w:r>
      <w:r w:rsidR="00C77229" w:rsidRPr="00C77229">
        <w:t>1988).</w:t>
      </w:r>
    </w:p>
    <w:p w:rsidR="00D27046" w:rsidRDefault="004842AF" w:rsidP="00D27046">
      <w:pPr>
        <w:spacing w:line="480" w:lineRule="auto"/>
        <w:ind w:firstLine="720"/>
        <w:jc w:val="both"/>
      </w:pPr>
      <w:r>
        <w:t>March (2010) assert that a</w:t>
      </w:r>
      <w:r w:rsidR="00AC07AC">
        <w:t xml:space="preserve">mbiguity is evident within the district especially taking into consideration the existing diversity among the schools within the district. Lack of proper coordination presented a strong understanding of key </w:t>
      </w:r>
      <w:r w:rsidR="005D49DF">
        <w:t>measures, which</w:t>
      </w:r>
      <w:r w:rsidR="00AC07AC">
        <w:t xml:space="preserve"> define a positive societal development. </w:t>
      </w:r>
      <w:r w:rsidR="005D49DF">
        <w:t>Therefore,</w:t>
      </w:r>
      <w:r w:rsidR="00AC07AC">
        <w:t xml:space="preserve"> adequate coordination is based on understanding cultural differences within the district and develop a strategic outline.</w:t>
      </w:r>
      <w:r w:rsidR="00AC07AC" w:rsidRPr="00AC07AC">
        <w:rPr>
          <w:rFonts w:cs="Times New Roman"/>
          <w:szCs w:val="24"/>
        </w:rPr>
        <w:t xml:space="preserve"> </w:t>
      </w:r>
      <w:r w:rsidR="00AC07AC" w:rsidRPr="00AC07AC">
        <w:t xml:space="preserve">Development of a culture that defines positive change provides a greater focus on essential concepts that define positive organization development. </w:t>
      </w:r>
    </w:p>
    <w:p w:rsidR="00AC07AC" w:rsidRPr="00AC07AC" w:rsidRDefault="004842AF" w:rsidP="00D27046">
      <w:pPr>
        <w:spacing w:line="480" w:lineRule="auto"/>
        <w:ind w:firstLine="720"/>
        <w:jc w:val="both"/>
      </w:pPr>
      <w:r w:rsidRPr="00AC07AC">
        <w:t>Ensuring that the underlying values are compatible offer a critical emphasis on fundamental concepts that represent a change process. Development of shared goals provides a critical understanding of fundamental concepts that define positive change within the merged organization. The goals of the change process provide a framework where it is easier to integrate essential measures that offer posi</w:t>
      </w:r>
      <w:r w:rsidR="00C77229">
        <w:t xml:space="preserve">tive organizational development (March, </w:t>
      </w:r>
      <w:r w:rsidR="00C77229" w:rsidRPr="00C77229">
        <w:t>2010).</w:t>
      </w:r>
    </w:p>
    <w:p w:rsidR="00702FA3" w:rsidRDefault="004842AF" w:rsidP="00D27046">
      <w:pPr>
        <w:spacing w:line="480" w:lineRule="auto"/>
        <w:ind w:firstLine="720"/>
        <w:jc w:val="both"/>
      </w:pPr>
      <w:r>
        <w:t xml:space="preserve">The innovation within the district was based on addressing the ambiguity within the district. Critical understanding of these major </w:t>
      </w:r>
      <w:r w:rsidR="005D49DF">
        <w:t>concepts which</w:t>
      </w:r>
      <w:r>
        <w:t xml:space="preserve"> are defined within the district. The development of innovation focused on providing an integral organizational </w:t>
      </w:r>
      <w:r w:rsidR="00F90549">
        <w:t>culture, which</w:t>
      </w:r>
      <w:r w:rsidR="005D49DF">
        <w:t xml:space="preserve"> would help improve the level of interaction within the </w:t>
      </w:r>
      <w:r w:rsidR="00F90549">
        <w:t>district through</w:t>
      </w:r>
      <w:r w:rsidR="005D49DF">
        <w:t xml:space="preserve"> better coordination and organizing </w:t>
      </w:r>
      <w:r w:rsidR="00F90549">
        <w:t>strategies, which</w:t>
      </w:r>
      <w:r w:rsidR="005D49DF">
        <w:t xml:space="preserve"> are essential in developing a strategic focus on joint development. </w:t>
      </w:r>
      <w:r w:rsidR="00F90549">
        <w:t>Technological</w:t>
      </w:r>
      <w:r w:rsidR="005D49DF">
        <w:t xml:space="preserve"> changes were aimed at providing a </w:t>
      </w:r>
      <w:r w:rsidR="00F90549">
        <w:t>well-engaged</w:t>
      </w:r>
      <w:r w:rsidR="005D49DF">
        <w:t xml:space="preserve"> understanding of necessary </w:t>
      </w:r>
      <w:r w:rsidR="00F90549">
        <w:t>processes, which</w:t>
      </w:r>
      <w:r w:rsidR="005D49DF">
        <w:t xml:space="preserve"> define a positive </w:t>
      </w:r>
      <w:r w:rsidR="00F90549">
        <w:t>change, which</w:t>
      </w:r>
      <w:r w:rsidR="005D49DF">
        <w:t xml:space="preserve"> outlines essential methods in learning. </w:t>
      </w:r>
    </w:p>
    <w:p w:rsidR="00AC07AC" w:rsidRDefault="004842AF" w:rsidP="00D27046">
      <w:pPr>
        <w:spacing w:line="480" w:lineRule="auto"/>
        <w:ind w:firstLine="720"/>
        <w:jc w:val="both"/>
      </w:pPr>
      <w:r>
        <w:t>Tempered</w:t>
      </w:r>
      <w:r w:rsidR="005D49DF">
        <w:t xml:space="preserve"> radicalism </w:t>
      </w:r>
    </w:p>
    <w:p w:rsidR="005D49DF" w:rsidRDefault="004842AF" w:rsidP="00D27046">
      <w:pPr>
        <w:spacing w:line="480" w:lineRule="auto"/>
        <w:ind w:firstLine="720"/>
        <w:jc w:val="both"/>
      </w:pPr>
      <w:r>
        <w:t xml:space="preserve">According </w:t>
      </w:r>
      <w:r w:rsidR="00564271">
        <w:t xml:space="preserve">to (Meyerson and Scully (1995), </w:t>
      </w:r>
      <w:r>
        <w:t xml:space="preserve">tempered radicals are individuals who are highly </w:t>
      </w:r>
      <w:r w:rsidR="00725488">
        <w:t>committed</w:t>
      </w:r>
      <w:r>
        <w:t xml:space="preserve"> to their institutions based on the underlying ideology and focus on creating a highly diverse emphasis on the dominant culture. The Newark public schools have organized essential </w:t>
      </w:r>
      <w:r w:rsidR="00725488">
        <w:t>concepts, which</w:t>
      </w:r>
      <w:r>
        <w:t xml:space="preserve"> outline important </w:t>
      </w:r>
      <w:r w:rsidR="00725488">
        <w:t>processes that</w:t>
      </w:r>
      <w:r>
        <w:t xml:space="preserve"> define the level of interaction among individuals. The collectivism that exists within the district led to the determination of massive challenges and inability to focus on learning </w:t>
      </w:r>
      <w:r w:rsidR="00725488">
        <w:t>objectives, which</w:t>
      </w:r>
      <w:r>
        <w:t xml:space="preserve"> provided a firm basis of the community </w:t>
      </w:r>
      <w:r w:rsidR="00725488">
        <w:t>establishment</w:t>
      </w:r>
      <w:r>
        <w:t>. The Newark schools chief resigned to provide room for a successful transition.</w:t>
      </w:r>
      <w:r w:rsidR="00725488">
        <w:t xml:space="preserve"> The decision to resign is based on critical understanding on the needs and accepting the need for change. The Chief understood that it is in the best interest of Newark schools and the district to resign to allow progression based on s</w:t>
      </w:r>
      <w:r w:rsidR="00564271">
        <w:t>uccessful change implementation (</w:t>
      </w:r>
      <w:r w:rsidR="00564271" w:rsidRPr="00564271">
        <w:t>Me</w:t>
      </w:r>
      <w:r w:rsidR="00564271">
        <w:t xml:space="preserve">yerson &amp; Scully, </w:t>
      </w:r>
      <w:r w:rsidR="00564271" w:rsidRPr="00564271">
        <w:t>1995).</w:t>
      </w:r>
    </w:p>
    <w:p w:rsidR="00D85687" w:rsidRPr="00D27046" w:rsidRDefault="004842AF" w:rsidP="00D27046">
      <w:pPr>
        <w:spacing w:line="480" w:lineRule="auto"/>
        <w:ind w:firstLine="720"/>
        <w:jc w:val="both"/>
        <w:rPr>
          <w:b/>
        </w:rPr>
      </w:pPr>
      <w:r w:rsidRPr="00D27046">
        <w:rPr>
          <w:b/>
        </w:rPr>
        <w:t>An entrepreneurial</w:t>
      </w:r>
      <w:r w:rsidR="00262F87" w:rsidRPr="00D27046">
        <w:rPr>
          <w:b/>
        </w:rPr>
        <w:t xml:space="preserve"> leader </w:t>
      </w:r>
      <w:r w:rsidR="00D27046" w:rsidRPr="00D27046">
        <w:rPr>
          <w:b/>
        </w:rPr>
        <w:t xml:space="preserve">of an educational organization </w:t>
      </w:r>
    </w:p>
    <w:p w:rsidR="00262F87" w:rsidRDefault="004842AF" w:rsidP="00D27046">
      <w:pPr>
        <w:spacing w:line="480" w:lineRule="auto"/>
        <w:ind w:firstLine="720"/>
        <w:jc w:val="both"/>
      </w:pPr>
      <w:r>
        <w:t xml:space="preserve">Learning is a key </w:t>
      </w:r>
      <w:r w:rsidR="00F90549">
        <w:t>process, which</w:t>
      </w:r>
      <w:r>
        <w:t xml:space="preserve"> needs to integrate key </w:t>
      </w:r>
      <w:r w:rsidR="00F90549">
        <w:t>measures, which</w:t>
      </w:r>
      <w:r>
        <w:t xml:space="preserve"> shape positive development. The need to incorporate important and successful aspects of learning is based on the identification of the current challenges within a given setting where it is possible to achieve increased organizational success. </w:t>
      </w:r>
      <w:r w:rsidR="00F90549">
        <w:t>The</w:t>
      </w:r>
      <w:r>
        <w:t xml:space="preserve"> learning organization is developed effectively based on a strong focus on important </w:t>
      </w:r>
      <w:r w:rsidR="00F90549">
        <w:t>concepts, which</w:t>
      </w:r>
      <w:r>
        <w:t xml:space="preserve"> define better decision making. The diversity is crucial in determining a better operational setting where it is easier to achieve an improved level of organizational success. </w:t>
      </w:r>
    </w:p>
    <w:p w:rsidR="00262F87" w:rsidRDefault="004842AF" w:rsidP="00D27046">
      <w:pPr>
        <w:spacing w:line="480" w:lineRule="auto"/>
        <w:ind w:firstLine="720"/>
        <w:jc w:val="both"/>
      </w:pPr>
      <w:r>
        <w:t xml:space="preserve">Structure </w:t>
      </w:r>
    </w:p>
    <w:p w:rsidR="00262F87" w:rsidRDefault="004842AF" w:rsidP="00D27046">
      <w:pPr>
        <w:spacing w:line="480" w:lineRule="auto"/>
        <w:ind w:firstLine="720"/>
        <w:jc w:val="both"/>
      </w:pPr>
      <w:r>
        <w:t xml:space="preserve">An organizational learning structure would be essential in creating a better and a profoundly transformed </w:t>
      </w:r>
      <w:r w:rsidR="004A6FAD">
        <w:t>environment</w:t>
      </w:r>
      <w:r>
        <w:t xml:space="preserve"> where both learners and instructors can be positively engaged.  </w:t>
      </w:r>
      <w:r w:rsidR="004A6FAD">
        <w:t>Learning</w:t>
      </w:r>
      <w:r>
        <w:t xml:space="preserve"> organizational structure provides necessary focus on key </w:t>
      </w:r>
      <w:r w:rsidR="004A6FAD">
        <w:t>traits, which</w:t>
      </w:r>
      <w:r>
        <w:t xml:space="preserve"> will form the basis of positive engagement. They include system thinking, personal mastery, and mental models. The underlying development is based on strategic consideration of the current </w:t>
      </w:r>
      <w:r w:rsidR="004A6FAD">
        <w:t>environment, which</w:t>
      </w:r>
      <w:r>
        <w:t xml:space="preserve"> is essential in defining a positive interactive </w:t>
      </w:r>
      <w:r w:rsidR="004A6FAD">
        <w:t>setting, which</w:t>
      </w:r>
      <w:r>
        <w:t xml:space="preserve"> improves performance levels.</w:t>
      </w:r>
    </w:p>
    <w:p w:rsidR="00262F87" w:rsidRDefault="004842AF" w:rsidP="00D27046">
      <w:pPr>
        <w:spacing w:line="480" w:lineRule="auto"/>
        <w:ind w:firstLine="720"/>
        <w:jc w:val="both"/>
      </w:pPr>
      <w:r>
        <w:t>Accounting for social networks</w:t>
      </w:r>
    </w:p>
    <w:p w:rsidR="00262F87" w:rsidRDefault="004842AF" w:rsidP="00D27046">
      <w:pPr>
        <w:spacing w:line="480" w:lineRule="auto"/>
        <w:ind w:firstLine="720"/>
        <w:jc w:val="both"/>
      </w:pPr>
      <w:r>
        <w:t>Social networks are essential for modifying the learning environment where it is possible to achieve an improved learning focus</w:t>
      </w:r>
      <w:r w:rsidR="008840E4">
        <w:t xml:space="preserve"> (Kim &amp; McAra, </w:t>
      </w:r>
      <w:r w:rsidR="008840E4" w:rsidRPr="008840E4">
        <w:t xml:space="preserve">2017). </w:t>
      </w:r>
      <w:r>
        <w:t>Social networks provide a strategic focus on essential concepts, which define successful development within a given learning environment. The integration of management learning program will be necessary for achieving greater success. Thus, it would help in improving a different focus o</w:t>
      </w:r>
      <w:r w:rsidR="008840E4">
        <w:t xml:space="preserve">n the underlying learning needs (Finnigan &amp; Daly, </w:t>
      </w:r>
      <w:r w:rsidR="008840E4" w:rsidRPr="008840E4">
        <w:t xml:space="preserve">2012). </w:t>
      </w:r>
      <w:r>
        <w:t xml:space="preserve"> Integration of video and audio learning tools will be essential in enhancing the learning settings as well as employee interaction. The input of everyone within the organizational development is vital to creating a profoundly transformed focus on important development concepts.  </w:t>
      </w:r>
    </w:p>
    <w:p w:rsidR="00D27046" w:rsidRDefault="00D27046" w:rsidP="00D27046">
      <w:pPr>
        <w:spacing w:line="480" w:lineRule="auto"/>
        <w:ind w:firstLine="720"/>
        <w:jc w:val="both"/>
      </w:pPr>
    </w:p>
    <w:p w:rsidR="00D27046" w:rsidRDefault="00D27046" w:rsidP="00D27046">
      <w:pPr>
        <w:spacing w:line="480" w:lineRule="auto"/>
        <w:ind w:firstLine="720"/>
        <w:jc w:val="both"/>
      </w:pPr>
    </w:p>
    <w:p w:rsidR="00AD7364" w:rsidRDefault="004842AF" w:rsidP="00D27046">
      <w:pPr>
        <w:spacing w:line="480" w:lineRule="auto"/>
        <w:ind w:firstLine="720"/>
        <w:jc w:val="both"/>
      </w:pPr>
      <w:r>
        <w:t xml:space="preserve">Organizational learning is occurring </w:t>
      </w:r>
    </w:p>
    <w:p w:rsidR="00AD7364" w:rsidRDefault="004842AF" w:rsidP="00D27046">
      <w:pPr>
        <w:spacing w:line="480" w:lineRule="auto"/>
        <w:ind w:firstLine="720"/>
        <w:jc w:val="both"/>
      </w:pPr>
      <w:r>
        <w:t xml:space="preserve">Meyer and Rowan </w:t>
      </w:r>
      <w:r w:rsidRPr="008840E4">
        <w:t>(1975)</w:t>
      </w:r>
      <w:r>
        <w:t xml:space="preserve"> state that, determining whether </w:t>
      </w:r>
      <w:r w:rsidR="00D37F39">
        <w:t>organizational</w:t>
      </w:r>
      <w:r>
        <w:t xml:space="preserve"> learning is happening will be based on the evaluation of critical </w:t>
      </w:r>
      <w:r w:rsidR="00A1658A">
        <w:t>metrics that</w:t>
      </w:r>
      <w:r>
        <w:t xml:space="preserve"> outline an integral focus on important </w:t>
      </w:r>
      <w:r w:rsidR="00A1658A">
        <w:t>elements, which</w:t>
      </w:r>
      <w:r>
        <w:t xml:space="preserve"> define a successful focus on the existing needs. The key metrics that will be evaluated include performance levels based on the integration of formative and </w:t>
      </w:r>
      <w:r w:rsidR="00A1658A">
        <w:t xml:space="preserve">summative assessment criteria. Review of feedback from employees will also provide a clear indication on whether organizational learning is occurring. Analysis of feedback is based on critical development on necessary </w:t>
      </w:r>
      <w:r w:rsidR="004A6FAD">
        <w:t>measures, which</w:t>
      </w:r>
      <w:r w:rsidR="00A1658A">
        <w:t xml:space="preserve"> diversify </w:t>
      </w:r>
      <w:r w:rsidR="004A6FAD">
        <w:t>education and</w:t>
      </w:r>
      <w:r w:rsidR="00A1658A">
        <w:t xml:space="preserve"> organizational development.</w:t>
      </w:r>
    </w:p>
    <w:p w:rsidR="00A1658A" w:rsidRDefault="004842AF" w:rsidP="00D27046">
      <w:pPr>
        <w:spacing w:line="480" w:lineRule="auto"/>
        <w:ind w:firstLine="720"/>
        <w:jc w:val="both"/>
      </w:pPr>
      <w:r>
        <w:t>Disseminating and reinforcing positive developments</w:t>
      </w:r>
    </w:p>
    <w:p w:rsidR="00A1658A" w:rsidRDefault="004842AF" w:rsidP="00D27046">
      <w:pPr>
        <w:spacing w:line="480" w:lineRule="auto"/>
        <w:ind w:firstLine="720"/>
        <w:jc w:val="both"/>
      </w:pPr>
      <w:r>
        <w:t xml:space="preserve">Positive developments are based on successful organizational learning where employees can improve their level of engagement and promote successful organizational </w:t>
      </w:r>
      <w:r w:rsidR="008840E4">
        <w:t xml:space="preserve">development (Brown &amp; Duguid, </w:t>
      </w:r>
      <w:r w:rsidR="008840E4" w:rsidRPr="008840E4">
        <w:t xml:space="preserve">2000). </w:t>
      </w:r>
      <w:r>
        <w:t xml:space="preserve">The key decisions that are integrated into this case are based on a strong focus on key measures, which outline key </w:t>
      </w:r>
      <w:r w:rsidR="004A6FAD">
        <w:t>decisions, which</w:t>
      </w:r>
      <w:r>
        <w:t xml:space="preserve"> shape organizational development. Organizing training and workshops would provide a </w:t>
      </w:r>
      <w:r w:rsidR="004A6FAD">
        <w:t>strategic</w:t>
      </w:r>
      <w:r>
        <w:t xml:space="preserve"> understanding of key concepts learned which describe better choices within the </w:t>
      </w:r>
      <w:r w:rsidR="004A6FAD">
        <w:t>organization. Positive</w:t>
      </w:r>
      <w:r>
        <w:t xml:space="preserve"> developments can improve organization performance and thus provide a highly integrated setting where it is easier to incorporate successful development practices. </w:t>
      </w:r>
    </w:p>
    <w:p w:rsidR="00A1658A" w:rsidRPr="00D27046" w:rsidRDefault="004842AF" w:rsidP="00D27046">
      <w:pPr>
        <w:spacing w:line="480" w:lineRule="auto"/>
        <w:ind w:firstLine="720"/>
        <w:jc w:val="both"/>
        <w:rPr>
          <w:b/>
        </w:rPr>
      </w:pPr>
      <w:r w:rsidRPr="00D27046">
        <w:rPr>
          <w:b/>
        </w:rPr>
        <w:t>The current institutional environment of K-12 education in the United States</w:t>
      </w:r>
    </w:p>
    <w:p w:rsidR="00A1658A" w:rsidRDefault="004842AF" w:rsidP="00D27046">
      <w:pPr>
        <w:spacing w:line="480" w:lineRule="auto"/>
        <w:ind w:firstLine="720"/>
        <w:jc w:val="both"/>
      </w:pPr>
      <w:r>
        <w:t xml:space="preserve">The K-12 education in the </w:t>
      </w:r>
      <w:r w:rsidR="004A6FAD">
        <w:t>United States</w:t>
      </w:r>
      <w:r>
        <w:t xml:space="preserve"> has significant shifted based on the integration of critical societal </w:t>
      </w:r>
      <w:r w:rsidR="004A6FAD">
        <w:t>changes, which</w:t>
      </w:r>
      <w:r>
        <w:t xml:space="preserve"> promote a focus on diversity. The inclusion of technological concepts has been based on strategic understanding on better </w:t>
      </w:r>
      <w:r w:rsidR="004A6FAD">
        <w:t>decisions, which</w:t>
      </w:r>
      <w:r>
        <w:t xml:space="preserve"> support a successful development where it would be easy to achieve a higher level of development. </w:t>
      </w:r>
      <w:r w:rsidR="004A6FAD">
        <w:t>The</w:t>
      </w:r>
      <w:r>
        <w:t xml:space="preserve"> ability to achieve </w:t>
      </w:r>
      <w:r w:rsidR="00E1274E">
        <w:t xml:space="preserve">an improved institutional growth is based on an understanding of the underlying </w:t>
      </w:r>
      <w:r w:rsidR="004A6FAD">
        <w:t>objectives, which</w:t>
      </w:r>
      <w:r w:rsidR="00E1274E">
        <w:t xml:space="preserve"> promote positive societal development.</w:t>
      </w:r>
    </w:p>
    <w:p w:rsidR="00E1274E" w:rsidRDefault="004842AF" w:rsidP="00D27046">
      <w:pPr>
        <w:spacing w:line="480" w:lineRule="auto"/>
        <w:ind w:firstLine="720"/>
        <w:jc w:val="both"/>
      </w:pPr>
      <w:r>
        <w:t xml:space="preserve">An institution is an organization that </w:t>
      </w:r>
      <w:r w:rsidR="004A6FAD">
        <w:t>influences</w:t>
      </w:r>
      <w:r>
        <w:t xml:space="preserve"> societal development through </w:t>
      </w:r>
      <w:r w:rsidR="004A6FAD">
        <w:t>socializing</w:t>
      </w:r>
      <w:r>
        <w:t xml:space="preserve"> of individuals. The level of interaction within an institution is instrumental in defining positive </w:t>
      </w:r>
      <w:r w:rsidR="004A6FAD">
        <w:t>interactions, which</w:t>
      </w:r>
      <w:r>
        <w:t xml:space="preserve"> shape individual development. </w:t>
      </w:r>
      <w:r w:rsidR="004A6FAD">
        <w:t>Education</w:t>
      </w:r>
      <w:r>
        <w:t xml:space="preserve"> is an </w:t>
      </w:r>
      <w:r w:rsidR="004A6FAD">
        <w:t>institution, which</w:t>
      </w:r>
      <w:r>
        <w:t xml:space="preserve"> has significantly embraced diversity considering the different cultural </w:t>
      </w:r>
      <w:r w:rsidR="004A6FAD">
        <w:t>concepts, which</w:t>
      </w:r>
      <w:r>
        <w:t xml:space="preserve"> represent personal event. </w:t>
      </w:r>
      <w:r w:rsidR="004A6FAD">
        <w:t>Education</w:t>
      </w:r>
      <w:r>
        <w:t xml:space="preserve"> is a planned </w:t>
      </w:r>
      <w:r w:rsidR="004A6FAD">
        <w:t>network, which</w:t>
      </w:r>
      <w:r>
        <w:t xml:space="preserve"> defines individual development. </w:t>
      </w:r>
      <w:r w:rsidR="004A6FAD">
        <w:t>It</w:t>
      </w:r>
      <w:r>
        <w:t xml:space="preserve"> allocates and </w:t>
      </w:r>
      <w:r w:rsidR="004A6FAD">
        <w:t>confers success</w:t>
      </w:r>
      <w:r>
        <w:t xml:space="preserve"> or failure to individuals based on societal rules which define successful guidelines that are developed. </w:t>
      </w:r>
    </w:p>
    <w:p w:rsidR="00C77229" w:rsidRDefault="004842AF" w:rsidP="00D27046">
      <w:pPr>
        <w:spacing w:line="480" w:lineRule="auto"/>
        <w:ind w:firstLine="720"/>
        <w:jc w:val="both"/>
      </w:pPr>
      <w:r>
        <w:t>DiMaggio and  Powell (2000) highlight that, e</w:t>
      </w:r>
      <w:r w:rsidR="00E1274E">
        <w:t>ducational organizations</w:t>
      </w:r>
      <w:r w:rsidR="004A6FAD">
        <w:t xml:space="preserve"> in the 21</w:t>
      </w:r>
      <w:r w:rsidR="004A6FAD" w:rsidRPr="004A6FAD">
        <w:rPr>
          <w:vertAlign w:val="superscript"/>
        </w:rPr>
        <w:t>st</w:t>
      </w:r>
      <w:r w:rsidR="004A6FAD">
        <w:t xml:space="preserve"> century based on innovation</w:t>
      </w:r>
      <w:r w:rsidR="00E1274E">
        <w:t xml:space="preserve"> have been developed based on strategic </w:t>
      </w:r>
      <w:r w:rsidR="004A6FAD">
        <w:t>changes, which</w:t>
      </w:r>
      <w:r w:rsidR="00E1274E">
        <w:t xml:space="preserve"> have focused on including specific concepts within the learning </w:t>
      </w:r>
      <w:r w:rsidR="004A6FAD">
        <w:t>environment</w:t>
      </w:r>
      <w:r w:rsidR="00E1274E">
        <w:t xml:space="preserve">. The coercive, mimetic and normative </w:t>
      </w:r>
      <w:r w:rsidR="004A6FAD">
        <w:t>mechanism</w:t>
      </w:r>
      <w:r w:rsidR="00E1274E">
        <w:t xml:space="preserve"> were integral in the institutionalization of the </w:t>
      </w:r>
      <w:r w:rsidR="004A6FAD">
        <w:t>changes</w:t>
      </w:r>
      <w:r w:rsidR="00E1274E">
        <w:t xml:space="preserve"> that have been developed which focus on successful engag</w:t>
      </w:r>
      <w:r w:rsidR="00F90549">
        <w:t>ement in education in the United States</w:t>
      </w:r>
      <w:r w:rsidR="00E1274E">
        <w:t>.</w:t>
      </w:r>
    </w:p>
    <w:p w:rsidR="00D87604" w:rsidRDefault="004842AF" w:rsidP="00D27046">
      <w:pPr>
        <w:spacing w:line="480" w:lineRule="auto"/>
        <w:ind w:firstLine="720"/>
        <w:jc w:val="both"/>
      </w:pPr>
      <w:r>
        <w:t xml:space="preserve"> </w:t>
      </w:r>
      <w:r w:rsidR="00F90549">
        <w:t>Decision-making</w:t>
      </w:r>
      <w:r>
        <w:t xml:space="preserve"> under </w:t>
      </w:r>
      <w:r w:rsidR="00F90549">
        <w:t>uncertainty</w:t>
      </w:r>
      <w:r>
        <w:t xml:space="preserve"> results in very adverse </w:t>
      </w:r>
      <w:r w:rsidR="00F90549">
        <w:t>traits, which</w:t>
      </w:r>
      <w:r>
        <w:t xml:space="preserve"> influence a keen understanding of essential processes that define a successful organization development. </w:t>
      </w:r>
      <w:r w:rsidR="00F90549">
        <w:t>Better</w:t>
      </w:r>
      <w:r>
        <w:t xml:space="preserve"> decision making provides a more significant influence on critical social processes. Many uncertainties of state and federal financial support have been detrimental in strengthening the quality of K-12 education in the United States. The complexity of the organizational field presents a very diverse and challenging platform where it is easier to focus on a single development co</w:t>
      </w:r>
      <w:r w:rsidR="00C77229">
        <w:t>ncept based on social processes (</w:t>
      </w:r>
      <w:r w:rsidR="00C77229" w:rsidRPr="00C77229">
        <w:t>Di</w:t>
      </w:r>
      <w:r w:rsidR="00C77229">
        <w:t xml:space="preserve">Maggio &amp; Powell, </w:t>
      </w:r>
      <w:r w:rsidR="00C77229" w:rsidRPr="00C77229">
        <w:t>2000).</w:t>
      </w:r>
    </w:p>
    <w:p w:rsidR="00D87604" w:rsidRDefault="004842AF" w:rsidP="00D27046">
      <w:pPr>
        <w:spacing w:line="480" w:lineRule="auto"/>
        <w:ind w:firstLine="720"/>
        <w:jc w:val="both"/>
      </w:pPr>
      <w:r>
        <w:t>Coercive pressures have been evident within the education system considering the influential role that the government plays in developing an improved setting. The ability to effectively different operations is based on a strategic focus on important concepts that outline better decisions, which influence education development. Mimetic actions integrated into education have been based on successful education plans across different districts, which form a crucial background where the quality of K-12 education can be improved. Lack of a clear strategy in education has led to increased mimetic pressures.</w:t>
      </w:r>
    </w:p>
    <w:p w:rsidR="00D87604" w:rsidRDefault="004842AF" w:rsidP="00D27046">
      <w:pPr>
        <w:spacing w:line="480" w:lineRule="auto"/>
        <w:ind w:firstLine="720"/>
        <w:jc w:val="both"/>
      </w:pPr>
      <w:r w:rsidRPr="00D87604">
        <w:t>The organizational field of both focal and alternate cases</w:t>
      </w:r>
    </w:p>
    <w:p w:rsidR="00D87604" w:rsidRDefault="004842AF" w:rsidP="00D27046">
      <w:pPr>
        <w:spacing w:line="480" w:lineRule="auto"/>
        <w:ind w:firstLine="720"/>
        <w:jc w:val="both"/>
      </w:pPr>
      <w:r>
        <w:t xml:space="preserve">The organizational structure that is adopted plays an integral role in developing a strong focus on greater understanding on essential processes that define a successful organizational development. </w:t>
      </w:r>
      <w:r w:rsidR="00F90549">
        <w:t>The</w:t>
      </w:r>
      <w:r>
        <w:t xml:space="preserve"> need to achieve a positive organizational development, the integration of diverse thoughts is critical in determining better decisions</w:t>
      </w:r>
      <w:r w:rsidR="004A6FAD">
        <w:t xml:space="preserve">. </w:t>
      </w:r>
      <w:r w:rsidR="00F90549">
        <w:t>Thus,</w:t>
      </w:r>
      <w:r w:rsidR="004A6FAD">
        <w:t xml:space="preserve"> the corporate field of both focal and alternate cases is based on strategic understanding on important </w:t>
      </w:r>
      <w:r w:rsidR="00F90549">
        <w:t>elements, which</w:t>
      </w:r>
      <w:r w:rsidR="004A6FAD">
        <w:t xml:space="preserve"> define a successful societal development. </w:t>
      </w:r>
      <w:r w:rsidR="00F90549">
        <w:t>Better</w:t>
      </w:r>
      <w:r w:rsidR="004A6FAD">
        <w:t xml:space="preserve"> decisions that are engaged provide a critical understanding of </w:t>
      </w:r>
      <w:r w:rsidR="00F90549">
        <w:t>strategic</w:t>
      </w:r>
      <w:r w:rsidR="004A6FAD">
        <w:t xml:space="preserve"> e</w:t>
      </w:r>
      <w:r w:rsidR="008840E4">
        <w:t>ducational development concepts (Mays, 2017).</w:t>
      </w:r>
    </w:p>
    <w:p w:rsidR="004A6FAD" w:rsidRDefault="004842AF" w:rsidP="00D27046">
      <w:pPr>
        <w:spacing w:line="480" w:lineRule="auto"/>
        <w:ind w:firstLine="720"/>
        <w:jc w:val="both"/>
      </w:pPr>
      <w:r w:rsidRPr="004A6FAD">
        <w:t>How do charter schools, no excuses models, and accountability fit in the contemporary</w:t>
      </w:r>
      <w:r w:rsidRPr="004A6FAD">
        <w:br/>
        <w:t>landscape?</w:t>
      </w:r>
    </w:p>
    <w:p w:rsidR="004A6FAD" w:rsidRDefault="004842AF" w:rsidP="00D27046">
      <w:pPr>
        <w:spacing w:line="480" w:lineRule="auto"/>
        <w:ind w:firstLine="720"/>
        <w:jc w:val="both"/>
      </w:pPr>
      <w:r>
        <w:t xml:space="preserve">According to Huerta and Zuckerman (2009), the integration of these diverse concepts is based on strategic understanding on leadership and ability to understand the contemporary </w:t>
      </w:r>
      <w:r w:rsidR="00F90549">
        <w:t>landscape, which</w:t>
      </w:r>
      <w:r>
        <w:t xml:space="preserve"> effectively integrates charter schools, accountability, </w:t>
      </w:r>
      <w:r w:rsidR="00F90549">
        <w:t>and</w:t>
      </w:r>
      <w:r>
        <w:t xml:space="preserve"> no excuse models. </w:t>
      </w:r>
      <w:r w:rsidRPr="004A6FAD">
        <w:t>Leadership and management are essential in improving organizational performance depending on the methodology that has been adopted. The leadership dictates management concepts that are integrated within a given organization. Focus on improving the overall organizational performance where it would be easy to achieve a significant focus on essential concepts, which define positive development. Different situations within an organization require different strategies to ensure that there is successful development</w:t>
      </w:r>
      <w:r>
        <w:t xml:space="preserve"> (Huerta &amp; Zuckerman, </w:t>
      </w:r>
      <w:r w:rsidRPr="00C77229">
        <w:t>2009).</w:t>
      </w:r>
    </w:p>
    <w:p w:rsidR="004A6FAD" w:rsidRDefault="004842AF" w:rsidP="00D27046">
      <w:pPr>
        <w:spacing w:line="480" w:lineRule="auto"/>
        <w:ind w:firstLine="720"/>
        <w:jc w:val="both"/>
      </w:pPr>
      <w:r>
        <w:t xml:space="preserve">According to Hallett (2010), decoupling and logic of confidence define an individual development where it is possible to understand strategic measures which provide a positive growth based on key event that has been put in place. </w:t>
      </w:r>
      <w:r w:rsidR="00F90549">
        <w:t>Therefore,</w:t>
      </w:r>
      <w:r>
        <w:t xml:space="preserve"> the strategic development is based on a strong understanding of important </w:t>
      </w:r>
      <w:r w:rsidR="00F90549">
        <w:t>concepts, which</w:t>
      </w:r>
      <w:r>
        <w:t xml:space="preserve"> shape learning changes across different </w:t>
      </w:r>
      <w:r w:rsidR="00F90549">
        <w:t>times</w:t>
      </w:r>
      <w:r>
        <w:t xml:space="preserve"> (Hallett, </w:t>
      </w:r>
      <w:r w:rsidRPr="008840E4">
        <w:t>2010).</w:t>
      </w:r>
      <w:r>
        <w:t xml:space="preserve"> Decoupling has provided a better focus on </w:t>
      </w:r>
      <w:r w:rsidR="00F90549">
        <w:t>specific</w:t>
      </w:r>
      <w:r>
        <w:t xml:space="preserve"> learning outcomes across different levels within the K-12 education system. The decisions that have been put in place have created a highly organized setting based on critical </w:t>
      </w:r>
      <w:r w:rsidR="00F90549">
        <w:t>measures, which</w:t>
      </w:r>
      <w:r>
        <w:t xml:space="preserve"> define positive education system development.</w:t>
      </w:r>
    </w:p>
    <w:p w:rsidR="008840E4" w:rsidRDefault="008840E4" w:rsidP="004A6FAD"/>
    <w:p w:rsidR="008840E4" w:rsidRDefault="008840E4" w:rsidP="004A6FAD"/>
    <w:p w:rsidR="008840E4" w:rsidRDefault="008840E4" w:rsidP="004A6FAD"/>
    <w:p w:rsidR="008840E4" w:rsidRDefault="008840E4" w:rsidP="004A6FAD"/>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D27046" w:rsidRDefault="00D27046" w:rsidP="008840E4"/>
    <w:p w:rsidR="008840E4" w:rsidRDefault="004842AF" w:rsidP="00D27046">
      <w:pPr>
        <w:jc w:val="center"/>
      </w:pPr>
      <w:r>
        <w:t>References</w:t>
      </w:r>
    </w:p>
    <w:p w:rsidR="00D27046" w:rsidRPr="00AC1E8E" w:rsidRDefault="004842AF" w:rsidP="00D27046">
      <w:pPr>
        <w:spacing w:line="480" w:lineRule="auto"/>
        <w:ind w:left="720" w:hanging="720"/>
      </w:pPr>
      <w:r w:rsidRPr="00AC1E8E">
        <w:t xml:space="preserve">Baraka, R. J. (2014, October 20). A new start for Newark schools. New York Times. nyti.ms/2m5l8Vb </w:t>
      </w:r>
    </w:p>
    <w:p w:rsidR="00D27046" w:rsidRPr="008464FD" w:rsidRDefault="004842AF" w:rsidP="00D27046">
      <w:pPr>
        <w:spacing w:line="480" w:lineRule="auto"/>
        <w:ind w:left="720" w:hanging="720"/>
      </w:pPr>
      <w:r w:rsidRPr="008464FD">
        <w:t xml:space="preserve">Brown, J., &amp; Duguid, P. (2000). Organizational learning and communities of practice: Toward a unified view of working, learning, and innovation. In </w:t>
      </w:r>
      <w:r w:rsidRPr="008464FD">
        <w:rPr>
          <w:i/>
          <w:iCs/>
        </w:rPr>
        <w:t>Knowledge and communities</w:t>
      </w:r>
      <w:r w:rsidRPr="008464FD">
        <w:t xml:space="preserve"> (pp. 99-121).</w:t>
      </w:r>
    </w:p>
    <w:p w:rsidR="00D27046" w:rsidRPr="008464FD" w:rsidRDefault="004842AF" w:rsidP="00D27046">
      <w:pPr>
        <w:spacing w:line="480" w:lineRule="auto"/>
        <w:ind w:left="720" w:hanging="720"/>
      </w:pPr>
      <w:r w:rsidRPr="008464FD">
        <w:t xml:space="preserve">DiMaggio, P. J., &amp; Powell, W. W. (2000). The iron cage revisited institutional isomorphism and collective rationality in organizational fields. </w:t>
      </w:r>
      <w:r w:rsidRPr="008464FD">
        <w:rPr>
          <w:i/>
          <w:iCs/>
        </w:rPr>
        <w:t>Economics meets sociology in strategic management</w:t>
      </w:r>
      <w:r w:rsidRPr="008464FD">
        <w:t xml:space="preserve"> (pp. 143-166). Emerald Group Publishing Limited.</w:t>
      </w:r>
    </w:p>
    <w:p w:rsidR="00D27046" w:rsidRPr="00AC1E8E" w:rsidRDefault="004842AF" w:rsidP="00D27046">
      <w:pPr>
        <w:spacing w:line="480" w:lineRule="auto"/>
        <w:ind w:left="720" w:hanging="720"/>
      </w:pPr>
      <w:r w:rsidRPr="00AC1E8E">
        <w:t xml:space="preserve">Finnigan, K. S., &amp; Daly, A. J. (2012). Mind the gap: Organizational learning and improvement in an underperforming urban system. </w:t>
      </w:r>
      <w:r w:rsidRPr="00AC1E8E">
        <w:rPr>
          <w:i/>
          <w:iCs/>
        </w:rPr>
        <w:t>American Journal of Education</w:t>
      </w:r>
      <w:r w:rsidRPr="00AC1E8E">
        <w:t xml:space="preserve">, </w:t>
      </w:r>
      <w:r w:rsidRPr="00AC1E8E">
        <w:rPr>
          <w:i/>
          <w:iCs/>
        </w:rPr>
        <w:t>119</w:t>
      </w:r>
      <w:r w:rsidRPr="00AC1E8E">
        <w:t>(1), 41-71.</w:t>
      </w:r>
    </w:p>
    <w:p w:rsidR="00D27046" w:rsidRDefault="004842AF" w:rsidP="00D27046">
      <w:pPr>
        <w:spacing w:line="480" w:lineRule="auto"/>
        <w:ind w:left="720" w:hanging="720"/>
      </w:pPr>
      <w:r w:rsidRPr="00AC1E8E">
        <w:t xml:space="preserve">Hallett, T. (2010). The myth incarnate: Recoupling processes, turmoil, and inhabited institutions in an urban elementary school. </w:t>
      </w:r>
      <w:r w:rsidRPr="00AC1E8E">
        <w:rPr>
          <w:i/>
          <w:iCs/>
        </w:rPr>
        <w:t>American Sociological Review</w:t>
      </w:r>
      <w:r w:rsidRPr="00AC1E8E">
        <w:t xml:space="preserve">, </w:t>
      </w:r>
      <w:r w:rsidRPr="00AC1E8E">
        <w:rPr>
          <w:i/>
          <w:iCs/>
        </w:rPr>
        <w:t>75</w:t>
      </w:r>
      <w:r w:rsidRPr="00AC1E8E">
        <w:t>(1), 52-74.</w:t>
      </w:r>
    </w:p>
    <w:p w:rsidR="00D27046" w:rsidRDefault="004842AF" w:rsidP="00D27046">
      <w:pPr>
        <w:spacing w:line="480" w:lineRule="auto"/>
        <w:ind w:left="720" w:hanging="720"/>
      </w:pPr>
      <w:r w:rsidRPr="008464FD">
        <w:t xml:space="preserve">Huerta, L. A., &amp; Zuckerman, A. (2009). An institutional theory analysis of charter schools: Addressing institutional challenges to scale. </w:t>
      </w:r>
      <w:r w:rsidRPr="008464FD">
        <w:rPr>
          <w:i/>
          <w:iCs/>
        </w:rPr>
        <w:t>Peabody Journal of Education</w:t>
      </w:r>
      <w:r w:rsidRPr="008464FD">
        <w:t xml:space="preserve">, </w:t>
      </w:r>
      <w:r w:rsidRPr="008464FD">
        <w:rPr>
          <w:i/>
          <w:iCs/>
        </w:rPr>
        <w:t>84</w:t>
      </w:r>
      <w:r w:rsidRPr="008464FD">
        <w:t>(3), 414-431.</w:t>
      </w:r>
    </w:p>
    <w:p w:rsidR="00D27046" w:rsidRPr="00AC1E8E" w:rsidRDefault="004842AF" w:rsidP="00D27046">
      <w:pPr>
        <w:spacing w:line="480" w:lineRule="auto"/>
        <w:ind w:left="720" w:hanging="720"/>
      </w:pPr>
      <w:r w:rsidRPr="00AC1E8E">
        <w:t xml:space="preserve">Kim, J., &amp; McAra, S. (2017). Uncommon Schools (A): A network of networks. Public Education Leadership Project at Harvard University, PEL-079. Access from: hbsp.harvard.edu/import/538802 </w:t>
      </w:r>
    </w:p>
    <w:p w:rsidR="00D27046" w:rsidRPr="008464FD" w:rsidRDefault="004842AF" w:rsidP="00D27046">
      <w:pPr>
        <w:spacing w:line="480" w:lineRule="auto"/>
        <w:ind w:left="720" w:hanging="720"/>
      </w:pPr>
      <w:r w:rsidRPr="008464FD">
        <w:t xml:space="preserve">March, J. G. (2010). </w:t>
      </w:r>
      <w:r w:rsidRPr="008464FD">
        <w:rPr>
          <w:i/>
          <w:iCs/>
        </w:rPr>
        <w:t>The ambiguities of experience</w:t>
      </w:r>
      <w:r w:rsidRPr="008464FD">
        <w:t>. Cornell University Press.</w:t>
      </w:r>
    </w:p>
    <w:p w:rsidR="00D27046" w:rsidRPr="008464FD" w:rsidRDefault="004842AF" w:rsidP="00D27046">
      <w:pPr>
        <w:spacing w:line="480" w:lineRule="auto"/>
        <w:ind w:left="720" w:hanging="720"/>
      </w:pPr>
      <w:r w:rsidRPr="008464FD">
        <w:t xml:space="preserve">Martin, J. (1988). Organizational culture and the denial, channeling, and acknowledgment of ambiguity. </w:t>
      </w:r>
      <w:r w:rsidRPr="008464FD">
        <w:rPr>
          <w:i/>
          <w:iCs/>
        </w:rPr>
        <w:t>Managing ambiguity and change</w:t>
      </w:r>
      <w:r w:rsidRPr="008464FD">
        <w:t>.</w:t>
      </w:r>
    </w:p>
    <w:p w:rsidR="00D27046" w:rsidRPr="00AC1E8E" w:rsidRDefault="004842AF" w:rsidP="00D27046">
      <w:pPr>
        <w:spacing w:line="480" w:lineRule="auto"/>
        <w:ind w:left="720" w:hanging="720"/>
      </w:pPr>
      <w:r w:rsidRPr="00AC1E8E">
        <w:t xml:space="preserve">Mays, J. (2017, December 26). Newark schools chief resigns early to ease transition to local control. New York Times. nyti.ms/2pKyNrn </w:t>
      </w:r>
    </w:p>
    <w:p w:rsidR="00D27046" w:rsidRPr="00AC1E8E" w:rsidRDefault="004842AF" w:rsidP="00D27046">
      <w:pPr>
        <w:spacing w:line="480" w:lineRule="auto"/>
        <w:ind w:left="720" w:hanging="720"/>
      </w:pPr>
      <w:r w:rsidRPr="00AC1E8E">
        <w:t xml:space="preserve">Mead, R. (2016, March 7). Learn different. Silicon Valley disrupts education. The New Yorker. </w:t>
      </w:r>
      <w:hyperlink r:id="rId6" w:history="1">
        <w:r w:rsidRPr="00AC1E8E">
          <w:rPr>
            <w:rStyle w:val="Hyperlink"/>
            <w:color w:val="auto"/>
            <w:u w:val="none"/>
          </w:rPr>
          <w:t>www.newyorker.com/magazine/2016/03/07/altschools-disrupted-education</w:t>
        </w:r>
      </w:hyperlink>
      <w:r w:rsidRPr="00AC1E8E">
        <w:t xml:space="preserve"> </w:t>
      </w:r>
    </w:p>
    <w:p w:rsidR="00D27046" w:rsidRPr="00AC1E8E" w:rsidRDefault="004842AF" w:rsidP="00D27046">
      <w:pPr>
        <w:spacing w:line="480" w:lineRule="auto"/>
        <w:ind w:left="720" w:hanging="720"/>
      </w:pPr>
      <w:r w:rsidRPr="00AC1E8E">
        <w:t xml:space="preserve">Mead, R. (2017, December 11). Success Academy’s radical educational experiment. The New Yorker. </w:t>
      </w:r>
      <w:hyperlink r:id="rId7" w:history="1">
        <w:r w:rsidRPr="00AC1E8E">
          <w:rPr>
            <w:rStyle w:val="Hyperlink"/>
            <w:color w:val="auto"/>
            <w:u w:val="none"/>
          </w:rPr>
          <w:t>www.newyorker.com/magazine/2017/12/11/success-academys-radical-educational-experiment</w:t>
        </w:r>
      </w:hyperlink>
      <w:r w:rsidRPr="00AC1E8E">
        <w:t xml:space="preserve"> </w:t>
      </w:r>
    </w:p>
    <w:p w:rsidR="00D27046" w:rsidRDefault="004842AF" w:rsidP="00D27046">
      <w:pPr>
        <w:spacing w:line="480" w:lineRule="auto"/>
        <w:ind w:left="720" w:hanging="720"/>
      </w:pPr>
      <w:r w:rsidRPr="00AC1E8E">
        <w:t xml:space="preserve">Meyer, J. W., &amp; Rowan, B. (1975). </w:t>
      </w:r>
      <w:r w:rsidRPr="00AC1E8E">
        <w:rPr>
          <w:i/>
          <w:iCs/>
        </w:rPr>
        <w:t>Notes on the structure of educational organizations</w:t>
      </w:r>
      <w:r w:rsidRPr="00AC1E8E">
        <w:t>. Palo Alto, CA: Stanford Center for Research and Development in Teaching.</w:t>
      </w:r>
    </w:p>
    <w:p w:rsidR="00D27046" w:rsidRDefault="004842AF" w:rsidP="00D27046">
      <w:pPr>
        <w:spacing w:line="480" w:lineRule="auto"/>
        <w:ind w:left="720" w:hanging="720"/>
      </w:pPr>
      <w:r w:rsidRPr="008464FD">
        <w:t xml:space="preserve">Meyerson, D. E., &amp; Scully, M. A. (1995). Crossroads tempered radicalism and the politics of ambivalence and change. </w:t>
      </w:r>
      <w:r w:rsidRPr="008464FD">
        <w:rPr>
          <w:i/>
          <w:iCs/>
        </w:rPr>
        <w:t>Organization Science</w:t>
      </w:r>
      <w:r w:rsidRPr="008464FD">
        <w:t xml:space="preserve">, </w:t>
      </w:r>
      <w:r w:rsidRPr="008464FD">
        <w:rPr>
          <w:i/>
          <w:iCs/>
        </w:rPr>
        <w:t>6</w:t>
      </w:r>
      <w:r w:rsidRPr="008464FD">
        <w:t>(5), 585-600.</w:t>
      </w:r>
    </w:p>
    <w:p w:rsidR="00D27046" w:rsidRPr="00AC1E8E" w:rsidRDefault="004842AF" w:rsidP="00D27046">
      <w:pPr>
        <w:spacing w:line="480" w:lineRule="auto"/>
        <w:ind w:left="720" w:hanging="720"/>
      </w:pPr>
      <w:r w:rsidRPr="00AC1E8E">
        <w:t xml:space="preserve">Russakoff, D. (2014, May 19). Schooled. What happened to the Newark schools rescue? The New Yorker. </w:t>
      </w:r>
      <w:hyperlink r:id="rId8" w:history="1">
        <w:r w:rsidRPr="00AC1E8E">
          <w:rPr>
            <w:rStyle w:val="Hyperlink"/>
            <w:color w:val="auto"/>
            <w:u w:val="none"/>
          </w:rPr>
          <w:t>www.newyorker.com/magazine/2014/05/19/schooled</w:t>
        </w:r>
      </w:hyperlink>
      <w:r w:rsidRPr="00AC1E8E">
        <w:t xml:space="preserve"> </w:t>
      </w:r>
    </w:p>
    <w:p w:rsidR="00D27046" w:rsidRPr="00AC1E8E" w:rsidRDefault="004842AF" w:rsidP="00D27046">
      <w:pPr>
        <w:spacing w:line="480" w:lineRule="auto"/>
        <w:ind w:left="720" w:hanging="720"/>
      </w:pPr>
      <w:r w:rsidRPr="00AC1E8E">
        <w:t>The Education of Michelle Rhee (PBS Frontline, 2013).</w:t>
      </w:r>
      <w:r>
        <w:t xml:space="preserve"> </w:t>
      </w:r>
      <w:hyperlink r:id="rId9" w:history="1">
        <w:r w:rsidRPr="00AC1E8E">
          <w:rPr>
            <w:rStyle w:val="Hyperlink"/>
            <w:color w:val="auto"/>
            <w:u w:val="none"/>
          </w:rPr>
          <w:t>www.pbs.org/video/2323979463/</w:t>
        </w:r>
      </w:hyperlink>
      <w:r w:rsidRPr="00AC1E8E">
        <w:t xml:space="preserve"> </w:t>
      </w:r>
    </w:p>
    <w:p w:rsidR="008840E4" w:rsidRPr="004A6FAD" w:rsidRDefault="008840E4" w:rsidP="004A6FAD"/>
    <w:sectPr w:rsidR="008840E4" w:rsidRPr="004A6FAD" w:rsidSect="008840E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B65" w:rsidRDefault="00E40B65">
      <w:pPr>
        <w:spacing w:after="0" w:line="240" w:lineRule="auto"/>
      </w:pPr>
      <w:r>
        <w:separator/>
      </w:r>
    </w:p>
  </w:endnote>
  <w:endnote w:type="continuationSeparator" w:id="0">
    <w:p w:rsidR="00E40B65" w:rsidRDefault="00E40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B65" w:rsidRDefault="00E40B65">
      <w:pPr>
        <w:spacing w:after="0" w:line="240" w:lineRule="auto"/>
      </w:pPr>
      <w:r>
        <w:separator/>
      </w:r>
    </w:p>
  </w:footnote>
  <w:footnote w:type="continuationSeparator" w:id="0">
    <w:p w:rsidR="00E40B65" w:rsidRDefault="00E40B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046" w:rsidRDefault="004842AF">
    <w:pPr>
      <w:pStyle w:val="Header"/>
      <w:jc w:val="right"/>
    </w:pPr>
    <w:r w:rsidRPr="00D27046">
      <w:t xml:space="preserve">LEARNING ORGANIZATIONS  </w:t>
    </w:r>
    <w:r>
      <w:t xml:space="preserve">                                                                                         </w:t>
    </w:r>
    <w:sdt>
      <w:sdtPr>
        <w:id w:val="-885482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56EB">
          <w:rPr>
            <w:noProof/>
          </w:rPr>
          <w:t>14</w:t>
        </w:r>
        <w:r>
          <w:rPr>
            <w:noProof/>
          </w:rPr>
          <w:fldChar w:fldCharType="end"/>
        </w:r>
      </w:sdtContent>
    </w:sdt>
  </w:p>
  <w:p w:rsidR="00D27046" w:rsidRDefault="00D270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046" w:rsidRDefault="004842AF">
    <w:pPr>
      <w:pStyle w:val="Header"/>
      <w:jc w:val="right"/>
    </w:pPr>
    <w:r>
      <w:t xml:space="preserve">Running head: LEARNING ORGANIZATIONS                                                                       </w:t>
    </w:r>
    <w:sdt>
      <w:sdtPr>
        <w:id w:val="16764519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0B65">
          <w:rPr>
            <w:noProof/>
          </w:rPr>
          <w:t>1</w:t>
        </w:r>
        <w:r>
          <w:rPr>
            <w:noProof/>
          </w:rPr>
          <w:fldChar w:fldCharType="end"/>
        </w:r>
      </w:sdtContent>
    </w:sdt>
  </w:p>
  <w:p w:rsidR="008840E4" w:rsidRDefault="008840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2E0"/>
    <w:rsid w:val="000E61C9"/>
    <w:rsid w:val="00111F5F"/>
    <w:rsid w:val="00262F87"/>
    <w:rsid w:val="00317246"/>
    <w:rsid w:val="004842AF"/>
    <w:rsid w:val="004A6FAD"/>
    <w:rsid w:val="004B48DB"/>
    <w:rsid w:val="004D629D"/>
    <w:rsid w:val="00511A3E"/>
    <w:rsid w:val="00564271"/>
    <w:rsid w:val="005D49DF"/>
    <w:rsid w:val="00702FA3"/>
    <w:rsid w:val="00725488"/>
    <w:rsid w:val="008464FD"/>
    <w:rsid w:val="008840E4"/>
    <w:rsid w:val="009872E0"/>
    <w:rsid w:val="00A1658A"/>
    <w:rsid w:val="00AC07AC"/>
    <w:rsid w:val="00AC1E8E"/>
    <w:rsid w:val="00AD7364"/>
    <w:rsid w:val="00B756EB"/>
    <w:rsid w:val="00C21E6C"/>
    <w:rsid w:val="00C708F0"/>
    <w:rsid w:val="00C77229"/>
    <w:rsid w:val="00D27046"/>
    <w:rsid w:val="00D37F39"/>
    <w:rsid w:val="00D85687"/>
    <w:rsid w:val="00D87604"/>
    <w:rsid w:val="00E1274E"/>
    <w:rsid w:val="00E40B65"/>
    <w:rsid w:val="00F90549"/>
    <w:rsid w:val="00FC2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96D9C7-0304-4A31-8DBC-260CC108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0E4"/>
    <w:rPr>
      <w:color w:val="0563C1" w:themeColor="hyperlink"/>
      <w:u w:val="single"/>
    </w:rPr>
  </w:style>
  <w:style w:type="paragraph" w:styleId="Header">
    <w:name w:val="header"/>
    <w:basedOn w:val="Normal"/>
    <w:link w:val="HeaderChar"/>
    <w:uiPriority w:val="99"/>
    <w:unhideWhenUsed/>
    <w:rsid w:val="008840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0E4"/>
  </w:style>
  <w:style w:type="paragraph" w:styleId="Footer">
    <w:name w:val="footer"/>
    <w:basedOn w:val="Normal"/>
    <w:link w:val="FooterChar"/>
    <w:uiPriority w:val="99"/>
    <w:unhideWhenUsed/>
    <w:rsid w:val="008840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yorker.com/magazine/2014/05/19/schoole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ewyorker.com/magazine/2017/12/11/success-academys-radical-educational-experimen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wyorker.com/magazine/2016/03/07/altschools-disrupted-education"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pbs.org/video/23239794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3260</Words>
  <Characters>18588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2018-07-12T09:35:00Z</dcterms:created>
  <dcterms:modified xsi:type="dcterms:W3CDTF">2018-07-12T12:28:00Z</dcterms:modified>
</cp:coreProperties>
</file>